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9" w:rsidRDefault="00075D79" w:rsidP="00075D79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AA6E93">
        <w:rPr>
          <w:rFonts w:ascii="Arial" w:eastAsia="Calibri" w:hAnsi="Arial" w:cs="Arial"/>
          <w:b/>
          <w:bCs/>
          <w:iCs/>
          <w:kern w:val="3"/>
          <w:lang w:eastAsia="zh-CN"/>
        </w:rPr>
        <w:t xml:space="preserve">Załącznik nr </w:t>
      </w:r>
      <w:r>
        <w:rPr>
          <w:rFonts w:ascii="Arial" w:eastAsia="Calibri" w:hAnsi="Arial" w:cs="Arial"/>
          <w:b/>
          <w:bCs/>
          <w:iCs/>
          <w:kern w:val="3"/>
          <w:lang w:eastAsia="zh-CN"/>
        </w:rPr>
        <w:t>1</w:t>
      </w:r>
    </w:p>
    <w:p w:rsidR="00955285" w:rsidRPr="00955285" w:rsidRDefault="00955285" w:rsidP="0095528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55285">
        <w:rPr>
          <w:rFonts w:ascii="Arial" w:eastAsia="Times New Roman" w:hAnsi="Arial" w:cs="Arial"/>
          <w:b/>
          <w:lang w:eastAsia="pl-PL"/>
        </w:rPr>
        <w:t xml:space="preserve">Formularz </w:t>
      </w:r>
      <w:r w:rsidR="00112276">
        <w:rPr>
          <w:rFonts w:ascii="Arial" w:eastAsia="Times New Roman" w:hAnsi="Arial" w:cs="Arial"/>
          <w:b/>
          <w:lang w:eastAsia="pl-PL"/>
        </w:rPr>
        <w:t>ofert</w:t>
      </w:r>
      <w:r w:rsidRPr="00955285">
        <w:rPr>
          <w:rFonts w:ascii="Arial" w:eastAsia="Times New Roman" w:hAnsi="Arial" w:cs="Arial"/>
          <w:b/>
          <w:lang w:eastAsia="pl-PL"/>
        </w:rPr>
        <w:t xml:space="preserve">owy </w:t>
      </w:r>
    </w:p>
    <w:p w:rsidR="00955285" w:rsidRPr="00955285" w:rsidRDefault="00955285" w:rsidP="0095528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55285" w:rsidRPr="00955285" w:rsidRDefault="00955285" w:rsidP="00955285">
      <w:p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955285">
        <w:rPr>
          <w:rFonts w:ascii="Arial" w:eastAsia="Times New Roman" w:hAnsi="Arial" w:cs="Arial"/>
          <w:lang w:eastAsia="pl-PL"/>
        </w:rPr>
        <w:t xml:space="preserve">Przedmiotem zamówienia </w:t>
      </w:r>
      <w:r w:rsidRPr="00955285">
        <w:rPr>
          <w:rFonts w:ascii="Arial" w:eastAsia="Times New Roman" w:hAnsi="Arial" w:cs="Arial"/>
          <w:spacing w:val="1"/>
        </w:rPr>
        <w:t>j</w:t>
      </w:r>
      <w:r w:rsidRPr="00955285">
        <w:rPr>
          <w:rFonts w:ascii="Arial" w:eastAsia="Times New Roman" w:hAnsi="Arial" w:cs="Arial"/>
          <w:spacing w:val="-1"/>
        </w:rPr>
        <w:t>e</w:t>
      </w:r>
      <w:r w:rsidRPr="00955285">
        <w:rPr>
          <w:rFonts w:ascii="Arial" w:eastAsia="Times New Roman" w:hAnsi="Arial" w:cs="Arial"/>
        </w:rPr>
        <w:t>st</w:t>
      </w:r>
      <w:r w:rsidR="00880A59">
        <w:rPr>
          <w:rFonts w:ascii="Arial" w:eastAsia="Times New Roman" w:hAnsi="Arial" w:cs="Arial"/>
        </w:rPr>
        <w:t xml:space="preserve"> zakup</w:t>
      </w:r>
      <w:r w:rsidR="00693133">
        <w:rPr>
          <w:rFonts w:ascii="Arial" w:eastAsia="Times New Roman" w:hAnsi="Arial" w:cs="Arial"/>
        </w:rPr>
        <w:t xml:space="preserve"> </w:t>
      </w:r>
      <w:r w:rsidR="008C79CE">
        <w:rPr>
          <w:rFonts w:ascii="Arial" w:eastAsia="Times New Roman" w:hAnsi="Arial" w:cs="Arial"/>
          <w:spacing w:val="50"/>
        </w:rPr>
        <w:t>i</w:t>
      </w:r>
      <w:r w:rsidR="00693133">
        <w:rPr>
          <w:rFonts w:ascii="Arial" w:eastAsia="Times New Roman" w:hAnsi="Arial" w:cs="Arial"/>
          <w:spacing w:val="50"/>
        </w:rPr>
        <w:t xml:space="preserve"> </w:t>
      </w:r>
      <w:r w:rsidR="00811DF3" w:rsidRPr="00811DF3">
        <w:rPr>
          <w:rFonts w:ascii="Arial" w:eastAsia="Calibri" w:hAnsi="Arial" w:cs="Arial"/>
        </w:rPr>
        <w:t>dostaw</w:t>
      </w:r>
      <w:r w:rsidR="00811DF3">
        <w:rPr>
          <w:rFonts w:ascii="Arial" w:eastAsia="Calibri" w:hAnsi="Arial" w:cs="Arial"/>
        </w:rPr>
        <w:t>a</w:t>
      </w:r>
      <w:r w:rsidR="00811DF3" w:rsidRPr="00811DF3">
        <w:rPr>
          <w:rFonts w:ascii="Arial" w:eastAsia="Calibri" w:hAnsi="Arial" w:cs="Arial"/>
        </w:rPr>
        <w:t xml:space="preserve"> </w:t>
      </w:r>
      <w:r w:rsidR="00880A59">
        <w:rPr>
          <w:rFonts w:ascii="Arial" w:eastAsia="Calibri" w:hAnsi="Arial" w:cs="Arial"/>
        </w:rPr>
        <w:t>sprzętu:</w:t>
      </w:r>
      <w:r w:rsidR="00693133">
        <w:rPr>
          <w:rFonts w:ascii="Arial" w:eastAsia="Calibri" w:hAnsi="Arial" w:cs="Arial"/>
        </w:rPr>
        <w:t xml:space="preserve"> </w:t>
      </w:r>
      <w:r w:rsidR="00A7197F">
        <w:rPr>
          <w:rFonts w:ascii="Arial" w:eastAsia="Calibri" w:hAnsi="Arial" w:cs="Arial"/>
        </w:rPr>
        <w:t xml:space="preserve">13 </w:t>
      </w:r>
      <w:r w:rsidR="00A656B6">
        <w:rPr>
          <w:rFonts w:ascii="Arial" w:eastAsia="Calibri" w:hAnsi="Arial" w:cs="Arial"/>
        </w:rPr>
        <w:t>zestawów komputerowych z </w:t>
      </w:r>
      <w:r w:rsidR="00811DF3" w:rsidRPr="00811DF3">
        <w:rPr>
          <w:rFonts w:ascii="Arial" w:eastAsia="Calibri" w:hAnsi="Arial" w:cs="Arial"/>
        </w:rPr>
        <w:t xml:space="preserve">akcesoriami, urządzenia wielofunkcyjnego i </w:t>
      </w:r>
      <w:r w:rsidR="00693133">
        <w:rPr>
          <w:rFonts w:ascii="Arial" w:eastAsia="Calibri" w:hAnsi="Arial" w:cs="Arial"/>
        </w:rPr>
        <w:t>mobilnego monitora interaktywnego</w:t>
      </w:r>
      <w:r w:rsidRPr="00955285">
        <w:rPr>
          <w:rFonts w:ascii="Arial" w:eastAsia="Calibri" w:hAnsi="Arial" w:cs="Arial"/>
        </w:rPr>
        <w:t xml:space="preserve"> </w:t>
      </w:r>
      <w:r w:rsidR="00811DF3">
        <w:rPr>
          <w:rFonts w:ascii="Arial" w:eastAsia="Calibri" w:hAnsi="Arial" w:cs="Arial"/>
        </w:rPr>
        <w:t xml:space="preserve">do </w:t>
      </w:r>
      <w:r w:rsidRPr="00955285">
        <w:rPr>
          <w:rFonts w:ascii="Arial" w:eastAsia="Calibri" w:hAnsi="Arial" w:cs="Arial"/>
        </w:rPr>
        <w:t>placówki wsparcia dziennego prowadzonej przez Stowarzyszenie Społecznie Zaangażowani w Łodzi</w:t>
      </w:r>
      <w:r w:rsidRPr="00955285">
        <w:rPr>
          <w:rFonts w:ascii="Arial" w:eastAsia="Times New Roman" w:hAnsi="Arial" w:cs="Arial"/>
          <w:lang w:eastAsia="pl-PL"/>
        </w:rPr>
        <w:t>, organizowanej w ramach projektu „Świetlica w M</w:t>
      </w:r>
      <w:r w:rsidR="00A656B6">
        <w:rPr>
          <w:rFonts w:ascii="Arial" w:eastAsia="Times New Roman" w:hAnsi="Arial" w:cs="Arial"/>
          <w:lang w:eastAsia="pl-PL"/>
        </w:rPr>
        <w:t>IEJSCU SPOTKAŃ” realizowanego w </w:t>
      </w:r>
      <w:r w:rsidRPr="00955285">
        <w:rPr>
          <w:rFonts w:ascii="Arial" w:eastAsia="Times New Roman" w:hAnsi="Arial" w:cs="Arial"/>
          <w:lang w:eastAsia="pl-PL"/>
        </w:rPr>
        <w:t>ramach Regionalnego Programu Operacyjnego Wojewódz</w:t>
      </w:r>
      <w:r w:rsidR="00811DF3">
        <w:rPr>
          <w:rFonts w:ascii="Arial" w:eastAsia="Times New Roman" w:hAnsi="Arial" w:cs="Arial"/>
          <w:lang w:eastAsia="pl-PL"/>
        </w:rPr>
        <w:t>twa Łódzkiego na lata 2014-2020</w:t>
      </w:r>
      <w:r w:rsidRPr="00955285">
        <w:rPr>
          <w:rFonts w:ascii="Arial" w:eastAsia="Times New Roman" w:hAnsi="Arial" w:cs="Arial"/>
          <w:lang w:eastAsia="pl-PL"/>
        </w:rPr>
        <w:t>.</w:t>
      </w:r>
    </w:p>
    <w:p w:rsidR="00075D79" w:rsidRDefault="00075D79" w:rsidP="00075D79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b/>
          <w:bCs/>
          <w:lang w:eastAsia="zh-CN"/>
        </w:rPr>
      </w:pPr>
      <w:r w:rsidRPr="00075D79">
        <w:rPr>
          <w:rFonts w:ascii="Arial" w:eastAsia="Calibri" w:hAnsi="Arial" w:cs="Arial"/>
          <w:b/>
          <w:bCs/>
          <w:lang w:eastAsia="zh-CN"/>
        </w:rPr>
        <w:t>Wykonawca:</w:t>
      </w:r>
    </w:p>
    <w:p w:rsidR="00371140" w:rsidRPr="00075D79" w:rsidRDefault="00371140" w:rsidP="00075D79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b/>
          <w:bCs/>
          <w:lang w:eastAsia="zh-CN"/>
        </w:rPr>
      </w:pPr>
    </w:p>
    <w:tbl>
      <w:tblPr>
        <w:tblW w:w="98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9"/>
        <w:gridCol w:w="8280"/>
      </w:tblGrid>
      <w:tr w:rsidR="00075D79" w:rsidRPr="00075D79" w:rsidTr="00075D79">
        <w:trPr>
          <w:trHeight w:val="205"/>
        </w:trPr>
        <w:tc>
          <w:tcPr>
            <w:tcW w:w="1529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075D79">
              <w:rPr>
                <w:rFonts w:ascii="Arial" w:eastAsia="Calibri" w:hAnsi="Arial" w:cs="Arial"/>
                <w:lang w:eastAsia="zh-CN"/>
              </w:rPr>
              <w:t>Nazwa:</w:t>
            </w:r>
          </w:p>
        </w:tc>
        <w:tc>
          <w:tcPr>
            <w:tcW w:w="8280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075D79" w:rsidRPr="00075D79" w:rsidTr="00075D79">
        <w:trPr>
          <w:trHeight w:val="194"/>
        </w:trPr>
        <w:tc>
          <w:tcPr>
            <w:tcW w:w="1529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075D79">
              <w:rPr>
                <w:rFonts w:ascii="Arial" w:eastAsia="Calibri" w:hAnsi="Arial" w:cs="Arial"/>
                <w:lang w:eastAsia="zh-CN"/>
              </w:rPr>
              <w:t>Adres:</w:t>
            </w:r>
          </w:p>
        </w:tc>
        <w:tc>
          <w:tcPr>
            <w:tcW w:w="8280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075D79" w:rsidRPr="00075D79" w:rsidTr="00075D79">
        <w:trPr>
          <w:trHeight w:val="230"/>
        </w:trPr>
        <w:tc>
          <w:tcPr>
            <w:tcW w:w="1529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075D79">
              <w:rPr>
                <w:rFonts w:ascii="Arial" w:eastAsia="Calibri" w:hAnsi="Arial" w:cs="Arial"/>
                <w:lang w:eastAsia="zh-CN"/>
              </w:rPr>
              <w:t>Nr telefonu:</w:t>
            </w:r>
          </w:p>
        </w:tc>
        <w:tc>
          <w:tcPr>
            <w:tcW w:w="8280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075D79" w:rsidRPr="00075D79" w:rsidTr="00075D79">
        <w:trPr>
          <w:trHeight w:val="218"/>
        </w:trPr>
        <w:tc>
          <w:tcPr>
            <w:tcW w:w="1529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075D79">
              <w:rPr>
                <w:rFonts w:ascii="Arial" w:eastAsia="Calibri" w:hAnsi="Arial" w:cs="Arial"/>
                <w:lang w:eastAsia="zh-CN"/>
              </w:rPr>
              <w:t>e-mail:</w:t>
            </w:r>
          </w:p>
        </w:tc>
        <w:tc>
          <w:tcPr>
            <w:tcW w:w="8280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075D79" w:rsidRPr="00075D79" w:rsidTr="00075D79">
        <w:trPr>
          <w:trHeight w:val="230"/>
        </w:trPr>
        <w:tc>
          <w:tcPr>
            <w:tcW w:w="1529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075D79">
              <w:rPr>
                <w:rFonts w:ascii="Arial" w:eastAsia="Calibri" w:hAnsi="Arial" w:cs="Arial"/>
                <w:lang w:eastAsia="zh-CN"/>
              </w:rPr>
              <w:t>nr NIP:</w:t>
            </w:r>
          </w:p>
        </w:tc>
        <w:tc>
          <w:tcPr>
            <w:tcW w:w="8280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075D79" w:rsidRPr="00075D79" w:rsidTr="00075D79">
        <w:trPr>
          <w:trHeight w:val="206"/>
        </w:trPr>
        <w:tc>
          <w:tcPr>
            <w:tcW w:w="1529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075D79">
              <w:rPr>
                <w:rFonts w:ascii="Arial" w:eastAsia="Calibri" w:hAnsi="Arial" w:cs="Arial"/>
                <w:lang w:eastAsia="zh-CN"/>
              </w:rPr>
              <w:t>nr REGON:</w:t>
            </w:r>
          </w:p>
        </w:tc>
        <w:tc>
          <w:tcPr>
            <w:tcW w:w="8280" w:type="dxa"/>
          </w:tcPr>
          <w:p w:rsidR="00075D79" w:rsidRPr="00075D79" w:rsidRDefault="00075D79" w:rsidP="00075D79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</w:tbl>
    <w:p w:rsidR="00371140" w:rsidRDefault="00371140" w:rsidP="00075D79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:rsidR="00075D79" w:rsidRPr="00075D79" w:rsidRDefault="00075D79" w:rsidP="00075D79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075D79">
        <w:rPr>
          <w:rFonts w:ascii="Arial" w:eastAsia="Calibri" w:hAnsi="Arial" w:cs="Arial"/>
          <w:bCs/>
          <w:lang w:eastAsia="zh-CN"/>
        </w:rPr>
        <w:t>Osoba wyznaczona do kontaktu w sprawie treści oferty:</w:t>
      </w:r>
    </w:p>
    <w:p w:rsidR="00075D79" w:rsidRPr="00075D79" w:rsidRDefault="00075D79" w:rsidP="00075D79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:rsidR="00075D79" w:rsidRPr="00075D79" w:rsidRDefault="00075D79" w:rsidP="00075D79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75D79">
        <w:rPr>
          <w:rFonts w:ascii="Arial" w:eastAsia="Calibri" w:hAnsi="Arial" w:cs="Arial"/>
          <w:lang w:eastAsia="zh-CN"/>
        </w:rPr>
        <w:t xml:space="preserve">..................................................................................................... </w:t>
      </w:r>
      <w:r w:rsidRPr="00075D79">
        <w:rPr>
          <w:rFonts w:ascii="Arial" w:eastAsia="Calibri" w:hAnsi="Arial" w:cs="Arial"/>
          <w:bCs/>
          <w:lang w:eastAsia="zh-CN"/>
        </w:rPr>
        <w:t xml:space="preserve">tel. </w:t>
      </w:r>
      <w:r w:rsidRPr="00075D79">
        <w:rPr>
          <w:rFonts w:ascii="Arial" w:eastAsia="Calibri" w:hAnsi="Arial" w:cs="Arial"/>
          <w:lang w:eastAsia="zh-CN"/>
        </w:rPr>
        <w:t>...............................</w:t>
      </w:r>
    </w:p>
    <w:p w:rsidR="00075D79" w:rsidRPr="00075D79" w:rsidRDefault="00075D79" w:rsidP="00075D79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:rsidR="00075D79" w:rsidRPr="00075D79" w:rsidRDefault="00075D79" w:rsidP="00075D79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075D79">
        <w:rPr>
          <w:rFonts w:ascii="Arial" w:eastAsia="Calibri" w:hAnsi="Arial" w:cs="Arial"/>
          <w:bCs/>
          <w:lang w:eastAsia="zh-CN"/>
        </w:rPr>
        <w:t>Osoba wyznaczona do kontaktu w sprawie realizacji zamówienia:</w:t>
      </w:r>
    </w:p>
    <w:p w:rsidR="00075D79" w:rsidRPr="00075D79" w:rsidRDefault="00075D79" w:rsidP="00075D79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:rsidR="00075D79" w:rsidRPr="00075D79" w:rsidRDefault="00075D79" w:rsidP="00075D79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75D79">
        <w:rPr>
          <w:rFonts w:ascii="Arial" w:eastAsia="Calibri" w:hAnsi="Arial" w:cs="Arial"/>
          <w:lang w:eastAsia="zh-CN"/>
        </w:rPr>
        <w:t xml:space="preserve">..................................................................................................... </w:t>
      </w:r>
      <w:r w:rsidRPr="00075D79">
        <w:rPr>
          <w:rFonts w:ascii="Arial" w:eastAsia="Calibri" w:hAnsi="Arial" w:cs="Arial"/>
          <w:bCs/>
          <w:lang w:eastAsia="zh-CN"/>
        </w:rPr>
        <w:t xml:space="preserve">tel. </w:t>
      </w:r>
      <w:r w:rsidRPr="00075D79">
        <w:rPr>
          <w:rFonts w:ascii="Arial" w:eastAsia="Calibri" w:hAnsi="Arial" w:cs="Arial"/>
          <w:lang w:eastAsia="zh-CN"/>
        </w:rPr>
        <w:t>...............................</w:t>
      </w:r>
    </w:p>
    <w:p w:rsidR="00075D79" w:rsidRPr="00075D79" w:rsidRDefault="00075D79" w:rsidP="00075D79">
      <w:pPr>
        <w:spacing w:after="200" w:line="360" w:lineRule="auto"/>
        <w:jc w:val="both"/>
        <w:rPr>
          <w:rFonts w:ascii="Arial" w:eastAsia="Calibri" w:hAnsi="Arial" w:cs="Arial"/>
          <w:b/>
          <w:i/>
        </w:rPr>
      </w:pPr>
      <w:r w:rsidRPr="00075D79">
        <w:rPr>
          <w:rFonts w:ascii="Arial" w:eastAsia="NSimSun" w:hAnsi="Arial" w:cs="Arial"/>
          <w:kern w:val="3"/>
          <w:lang w:eastAsia="zh-CN" w:bidi="hi-IN"/>
        </w:rPr>
        <w:t>Oferujemy wykonanie zamówienia w cenie równej: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3062"/>
        <w:gridCol w:w="1812"/>
        <w:gridCol w:w="1813"/>
        <w:gridCol w:w="1813"/>
      </w:tblGrid>
      <w:tr w:rsidR="00112276" w:rsidTr="009773BA">
        <w:tc>
          <w:tcPr>
            <w:tcW w:w="562" w:type="dxa"/>
            <w:shd w:val="clear" w:color="auto" w:fill="DEEAF6" w:themeFill="accent1" w:themeFillTint="33"/>
          </w:tcPr>
          <w:p w:rsidR="00112276" w:rsidRPr="009773BA" w:rsidRDefault="00112276" w:rsidP="009773BA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proofErr w:type="spellStart"/>
            <w:r w:rsidRPr="009773BA">
              <w:rPr>
                <w:rStyle w:val="markedcontent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062" w:type="dxa"/>
            <w:shd w:val="clear" w:color="auto" w:fill="DEEAF6" w:themeFill="accent1" w:themeFillTint="33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Style w:val="markedcontent"/>
                <w:rFonts w:ascii="Arial" w:hAnsi="Arial" w:cs="Arial"/>
              </w:rPr>
              <w:t>Przedmiot zamówienia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Style w:val="markedcontent"/>
                <w:rFonts w:ascii="Arial" w:hAnsi="Arial" w:cs="Arial"/>
              </w:rPr>
              <w:t>Ilość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Style w:val="markedcontent"/>
                <w:rFonts w:ascii="Arial" w:hAnsi="Arial" w:cs="Arial"/>
              </w:rPr>
              <w:t>Cena netto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Style w:val="markedcontent"/>
                <w:rFonts w:ascii="Arial" w:hAnsi="Arial" w:cs="Arial"/>
              </w:rPr>
              <w:t>Cena brutto</w:t>
            </w:r>
          </w:p>
        </w:tc>
      </w:tr>
      <w:tr w:rsidR="00112276" w:rsidTr="009773BA">
        <w:tc>
          <w:tcPr>
            <w:tcW w:w="56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1.</w:t>
            </w:r>
          </w:p>
        </w:tc>
        <w:tc>
          <w:tcPr>
            <w:tcW w:w="3062" w:type="dxa"/>
          </w:tcPr>
          <w:p w:rsidR="00112276" w:rsidRPr="009773BA" w:rsidRDefault="009773BA" w:rsidP="009773BA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9773BA">
              <w:rPr>
                <w:rFonts w:ascii="Arial" w:hAnsi="Arial" w:cs="Arial"/>
              </w:rPr>
              <w:t>aptop</w:t>
            </w:r>
            <w:r>
              <w:rPr>
                <w:rFonts w:ascii="Arial" w:hAnsi="Arial" w:cs="Arial"/>
              </w:rPr>
              <w:t>y</w:t>
            </w:r>
            <w:r w:rsidRPr="009773BA">
              <w:rPr>
                <w:rFonts w:ascii="Arial" w:hAnsi="Arial" w:cs="Arial"/>
              </w:rPr>
              <w:t xml:space="preserve"> z akcesoriami</w:t>
            </w:r>
          </w:p>
        </w:tc>
        <w:tc>
          <w:tcPr>
            <w:tcW w:w="181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s</w:t>
            </w:r>
            <w:r w:rsidR="00112276" w:rsidRPr="009773BA">
              <w:rPr>
                <w:rStyle w:val="markedcontent"/>
                <w:rFonts w:ascii="Arial" w:hAnsi="Arial" w:cs="Arial"/>
              </w:rPr>
              <w:t>zt.</w:t>
            </w:r>
            <w:r>
              <w:rPr>
                <w:rStyle w:val="markedcontent"/>
                <w:rFonts w:ascii="Arial" w:hAnsi="Arial" w:cs="Arial"/>
              </w:rPr>
              <w:t xml:space="preserve"> 12</w:t>
            </w:r>
          </w:p>
        </w:tc>
        <w:tc>
          <w:tcPr>
            <w:tcW w:w="1813" w:type="dxa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813" w:type="dxa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</w:tr>
      <w:tr w:rsidR="00112276" w:rsidTr="009773BA">
        <w:tc>
          <w:tcPr>
            <w:tcW w:w="56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2.</w:t>
            </w:r>
          </w:p>
        </w:tc>
        <w:tc>
          <w:tcPr>
            <w:tcW w:w="306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Fonts w:ascii="Arial" w:hAnsi="Arial" w:cs="Arial"/>
              </w:rPr>
              <w:t xml:space="preserve">Komputer </w:t>
            </w:r>
            <w:proofErr w:type="spellStart"/>
            <w:r w:rsidRPr="009773BA">
              <w:rPr>
                <w:rFonts w:ascii="Arial" w:hAnsi="Arial" w:cs="Arial"/>
              </w:rPr>
              <w:t>All-In-One</w:t>
            </w:r>
            <w:proofErr w:type="spellEnd"/>
            <w:r w:rsidRPr="009773BA">
              <w:rPr>
                <w:rFonts w:ascii="Arial" w:hAnsi="Arial" w:cs="Arial"/>
              </w:rPr>
              <w:t xml:space="preserve"> z akcesoriami</w:t>
            </w:r>
          </w:p>
        </w:tc>
        <w:tc>
          <w:tcPr>
            <w:tcW w:w="181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szt. 1</w:t>
            </w:r>
          </w:p>
        </w:tc>
        <w:tc>
          <w:tcPr>
            <w:tcW w:w="1813" w:type="dxa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813" w:type="dxa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</w:tr>
      <w:tr w:rsidR="00112276" w:rsidTr="009773BA">
        <w:tc>
          <w:tcPr>
            <w:tcW w:w="56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3.</w:t>
            </w:r>
          </w:p>
        </w:tc>
        <w:tc>
          <w:tcPr>
            <w:tcW w:w="306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Fonts w:ascii="Arial" w:hAnsi="Arial" w:cs="Arial"/>
              </w:rPr>
              <w:t>Urządzenie wielofunkcyjne</w:t>
            </w:r>
          </w:p>
        </w:tc>
        <w:tc>
          <w:tcPr>
            <w:tcW w:w="181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Fonts w:ascii="Arial" w:hAnsi="Arial" w:cs="Arial"/>
              </w:rPr>
              <w:t>szt. 1</w:t>
            </w:r>
          </w:p>
        </w:tc>
        <w:tc>
          <w:tcPr>
            <w:tcW w:w="1813" w:type="dxa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813" w:type="dxa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</w:tr>
      <w:tr w:rsidR="00112276" w:rsidTr="009773BA">
        <w:tc>
          <w:tcPr>
            <w:tcW w:w="56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4.</w:t>
            </w:r>
          </w:p>
        </w:tc>
        <w:tc>
          <w:tcPr>
            <w:tcW w:w="306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Fonts w:ascii="Arial" w:hAnsi="Arial" w:cs="Arial"/>
              </w:rPr>
              <w:t xml:space="preserve">Mobilny Monitor </w:t>
            </w:r>
            <w:r w:rsidRPr="009773BA">
              <w:rPr>
                <w:rFonts w:ascii="Arial" w:hAnsi="Arial" w:cs="Arial"/>
              </w:rPr>
              <w:lastRenderedPageBreak/>
              <w:t>Interaktywny</w:t>
            </w:r>
          </w:p>
        </w:tc>
        <w:tc>
          <w:tcPr>
            <w:tcW w:w="1812" w:type="dxa"/>
          </w:tcPr>
          <w:p w:rsidR="00112276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  <w:r w:rsidRPr="009773BA">
              <w:rPr>
                <w:rFonts w:ascii="Arial" w:hAnsi="Arial" w:cs="Arial"/>
              </w:rPr>
              <w:lastRenderedPageBreak/>
              <w:t>szt. 1</w:t>
            </w:r>
          </w:p>
        </w:tc>
        <w:tc>
          <w:tcPr>
            <w:tcW w:w="1813" w:type="dxa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813" w:type="dxa"/>
          </w:tcPr>
          <w:p w:rsidR="00112276" w:rsidRPr="009773BA" w:rsidRDefault="00112276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</w:tr>
      <w:tr w:rsidR="009773BA" w:rsidTr="009773BA">
        <w:tc>
          <w:tcPr>
            <w:tcW w:w="5436" w:type="dxa"/>
            <w:gridSpan w:val="3"/>
            <w:shd w:val="clear" w:color="auto" w:fill="DEEAF6" w:themeFill="accent1" w:themeFillTint="33"/>
          </w:tcPr>
          <w:p w:rsidR="009773BA" w:rsidRPr="009773BA" w:rsidRDefault="009773BA" w:rsidP="009773BA">
            <w:pPr>
              <w:spacing w:after="200" w:line="360" w:lineRule="auto"/>
              <w:jc w:val="right"/>
              <w:rPr>
                <w:rStyle w:val="markedcontent"/>
                <w:rFonts w:ascii="Arial" w:hAnsi="Arial" w:cs="Arial"/>
              </w:rPr>
            </w:pPr>
            <w:r w:rsidRPr="009773BA">
              <w:rPr>
                <w:rStyle w:val="markedcontent"/>
                <w:rFonts w:ascii="Arial" w:hAnsi="Arial" w:cs="Arial"/>
              </w:rPr>
              <w:lastRenderedPageBreak/>
              <w:t>suma:</w:t>
            </w:r>
          </w:p>
        </w:tc>
        <w:tc>
          <w:tcPr>
            <w:tcW w:w="1813" w:type="dxa"/>
          </w:tcPr>
          <w:p w:rsidR="009773BA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813" w:type="dxa"/>
          </w:tcPr>
          <w:p w:rsidR="009773BA" w:rsidRPr="009773BA" w:rsidRDefault="009773BA" w:rsidP="00955285">
            <w:pPr>
              <w:spacing w:after="200" w:line="360" w:lineRule="auto"/>
              <w:jc w:val="both"/>
              <w:rPr>
                <w:rStyle w:val="markedcontent"/>
                <w:rFonts w:ascii="Arial" w:hAnsi="Arial" w:cs="Arial"/>
              </w:rPr>
            </w:pPr>
          </w:p>
        </w:tc>
      </w:tr>
    </w:tbl>
    <w:p w:rsidR="00112276" w:rsidRPr="00075D79" w:rsidRDefault="00112276" w:rsidP="00955285">
      <w:pPr>
        <w:spacing w:after="200" w:line="360" w:lineRule="auto"/>
        <w:jc w:val="both"/>
        <w:rPr>
          <w:rStyle w:val="markedcontent"/>
          <w:rFonts w:ascii="Arial" w:hAnsi="Arial" w:cs="Arial"/>
        </w:rPr>
      </w:pPr>
    </w:p>
    <w:p w:rsidR="00075D79" w:rsidRPr="00075D79" w:rsidRDefault="009773BA" w:rsidP="00075D79">
      <w:pPr>
        <w:spacing w:after="200" w:line="360" w:lineRule="auto"/>
        <w:rPr>
          <w:rStyle w:val="markedcontent"/>
          <w:rFonts w:ascii="Arial" w:hAnsi="Arial" w:cs="Arial"/>
        </w:rPr>
      </w:pPr>
      <w:r w:rsidRPr="00075D79">
        <w:rPr>
          <w:rStyle w:val="markedcontent"/>
          <w:rFonts w:ascii="Arial" w:hAnsi="Arial" w:cs="Arial"/>
          <w:b/>
        </w:rPr>
        <w:t>Razem cena netto:</w:t>
      </w:r>
      <w:r w:rsidRPr="00075D79">
        <w:rPr>
          <w:rStyle w:val="markedcontent"/>
          <w:rFonts w:ascii="Arial" w:hAnsi="Arial" w:cs="Arial"/>
        </w:rPr>
        <w:t xml:space="preserve"> ..............................................................................................</w:t>
      </w:r>
      <w:r w:rsidR="00075D79">
        <w:rPr>
          <w:rStyle w:val="markedcontent"/>
          <w:rFonts w:ascii="Arial" w:hAnsi="Arial" w:cs="Arial"/>
        </w:rPr>
        <w:t>..................</w:t>
      </w:r>
      <w:r w:rsidRPr="00075D79">
        <w:rPr>
          <w:rStyle w:val="markedcontent"/>
          <w:rFonts w:ascii="Arial" w:hAnsi="Arial" w:cs="Arial"/>
        </w:rPr>
        <w:t xml:space="preserve"> zł </w:t>
      </w:r>
    </w:p>
    <w:p w:rsidR="00955285" w:rsidRPr="00075D79" w:rsidRDefault="009773BA" w:rsidP="0095528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075D79">
        <w:rPr>
          <w:rStyle w:val="markedcontent"/>
          <w:rFonts w:ascii="Arial" w:hAnsi="Arial" w:cs="Arial"/>
        </w:rPr>
        <w:t>Podatek VAT .........................................................................................................</w:t>
      </w:r>
      <w:r w:rsidR="00A656B6">
        <w:rPr>
          <w:rStyle w:val="markedcontent"/>
          <w:rFonts w:ascii="Arial" w:hAnsi="Arial" w:cs="Arial"/>
        </w:rPr>
        <w:t xml:space="preserve"> </w:t>
      </w:r>
      <w:r w:rsidRPr="00075D79">
        <w:rPr>
          <w:rStyle w:val="markedcontent"/>
          <w:rFonts w:ascii="Arial" w:hAnsi="Arial" w:cs="Arial"/>
        </w:rPr>
        <w:t xml:space="preserve">zł </w:t>
      </w:r>
      <w:r w:rsidRPr="00075D79">
        <w:br/>
      </w:r>
      <w:r w:rsidRPr="00075D79">
        <w:rPr>
          <w:rStyle w:val="markedcontent"/>
          <w:rFonts w:ascii="Arial" w:hAnsi="Arial" w:cs="Arial"/>
          <w:b/>
        </w:rPr>
        <w:t>Razem cena brutto:</w:t>
      </w:r>
      <w:r w:rsidRPr="00075D79">
        <w:rPr>
          <w:rStyle w:val="markedcontent"/>
          <w:rFonts w:ascii="Arial" w:hAnsi="Arial" w:cs="Arial"/>
        </w:rPr>
        <w:t xml:space="preserve"> .............................................................................................. zł</w:t>
      </w:r>
      <w:bookmarkStart w:id="0" w:name="_GoBack"/>
      <w:bookmarkEnd w:id="0"/>
      <w:r w:rsidRPr="00075D79">
        <w:rPr>
          <w:rStyle w:val="markedcontent"/>
          <w:rFonts w:ascii="Arial" w:hAnsi="Arial" w:cs="Arial"/>
        </w:rPr>
        <w:t xml:space="preserve"> </w:t>
      </w:r>
      <w:r w:rsidRPr="00075D79">
        <w:br/>
      </w:r>
      <w:r w:rsidRPr="00075D79">
        <w:rPr>
          <w:rStyle w:val="markedcontent"/>
          <w:rFonts w:ascii="Arial" w:hAnsi="Arial" w:cs="Arial"/>
        </w:rPr>
        <w:t>słownie: .................................................................................................................</w:t>
      </w:r>
      <w:r w:rsidR="00A656B6">
        <w:rPr>
          <w:rStyle w:val="markedcontent"/>
          <w:rFonts w:ascii="Arial" w:hAnsi="Arial" w:cs="Arial"/>
        </w:rPr>
        <w:t>.....................</w:t>
      </w:r>
    </w:p>
    <w:p w:rsidR="00955285" w:rsidRPr="00075D79" w:rsidRDefault="00955285" w:rsidP="00955285">
      <w:pPr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Arial" w:eastAsia="Calibri" w:hAnsi="Arial" w:cs="Arial"/>
          <w:i/>
          <w:kern w:val="3"/>
          <w:lang w:eastAsia="zh-CN"/>
        </w:rPr>
      </w:pPr>
    </w:p>
    <w:p w:rsidR="00075D79" w:rsidRPr="00075D79" w:rsidRDefault="00075D79" w:rsidP="00A656B6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kern w:val="3"/>
          <w:lang w:eastAsia="zh-CN"/>
        </w:rPr>
      </w:pPr>
      <w:r w:rsidRPr="00075D79">
        <w:rPr>
          <w:rFonts w:ascii="Arial" w:eastAsia="Calibri" w:hAnsi="Arial" w:cs="Arial"/>
          <w:kern w:val="3"/>
          <w:lang w:eastAsia="zh-CN"/>
        </w:rPr>
        <w:t>……............…………….……………………………........……..</w:t>
      </w:r>
    </w:p>
    <w:p w:rsidR="00075D79" w:rsidRPr="00075D79" w:rsidRDefault="00075D79" w:rsidP="00075D79">
      <w:pPr>
        <w:suppressAutoHyphens/>
        <w:autoSpaceDN w:val="0"/>
        <w:spacing w:after="200" w:line="276" w:lineRule="auto"/>
        <w:ind w:left="4248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  <w:r w:rsidRPr="00075D79">
        <w:rPr>
          <w:rFonts w:ascii="Arial" w:eastAsia="Calibri" w:hAnsi="Arial" w:cs="Arial"/>
          <w:kern w:val="3"/>
          <w:lang w:eastAsia="zh-CN"/>
        </w:rPr>
        <w:t>podpis osoby uprawnionej do reprezentacji Wykonawcy</w:t>
      </w:r>
    </w:p>
    <w:p w:rsidR="00080CE9" w:rsidRPr="00075D79" w:rsidRDefault="00080CE9">
      <w:pPr>
        <w:rPr>
          <w:rFonts w:ascii="Arial" w:hAnsi="Arial" w:cs="Arial"/>
        </w:rPr>
      </w:pPr>
    </w:p>
    <w:sectPr w:rsidR="00080CE9" w:rsidRPr="00075D79" w:rsidSect="00273F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82" w:rsidRDefault="003A6582" w:rsidP="005A2E15">
      <w:pPr>
        <w:spacing w:after="0" w:line="240" w:lineRule="auto"/>
      </w:pPr>
      <w:r>
        <w:separator/>
      </w:r>
    </w:p>
  </w:endnote>
  <w:endnote w:type="continuationSeparator" w:id="0">
    <w:p w:rsidR="003A6582" w:rsidRDefault="003A6582" w:rsidP="005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82" w:rsidRDefault="003A6582" w:rsidP="005A2E15">
      <w:pPr>
        <w:spacing w:after="0" w:line="240" w:lineRule="auto"/>
      </w:pPr>
      <w:r>
        <w:separator/>
      </w:r>
    </w:p>
  </w:footnote>
  <w:footnote w:type="continuationSeparator" w:id="0">
    <w:p w:rsidR="003A6582" w:rsidRDefault="003A6582" w:rsidP="005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15" w:rsidRDefault="005A2E15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5760720" cy="43878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2E15" w:rsidRDefault="005A2E15">
    <w:pPr>
      <w:pStyle w:val="Nagwek"/>
    </w:pPr>
  </w:p>
  <w:p w:rsidR="005A2E15" w:rsidRPr="005A2E15" w:rsidRDefault="005A2E15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pl-PL"/>
      </w:rPr>
    </w:pPr>
    <w:r w:rsidRPr="005A2E15">
      <w:rPr>
        <w:rFonts w:ascii="Arial" w:eastAsia="Arial" w:hAnsi="Arial" w:cs="Arial"/>
        <w:color w:val="000000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A2E15" w:rsidRDefault="005A2E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15"/>
    <w:rsid w:val="00075D79"/>
    <w:rsid w:val="00080CE9"/>
    <w:rsid w:val="00112276"/>
    <w:rsid w:val="00273F78"/>
    <w:rsid w:val="00371140"/>
    <w:rsid w:val="003A6582"/>
    <w:rsid w:val="004F202E"/>
    <w:rsid w:val="005A2E15"/>
    <w:rsid w:val="005C1908"/>
    <w:rsid w:val="00693133"/>
    <w:rsid w:val="007A386E"/>
    <w:rsid w:val="00811DF3"/>
    <w:rsid w:val="00880A59"/>
    <w:rsid w:val="008C79CE"/>
    <w:rsid w:val="00930FA4"/>
    <w:rsid w:val="00955285"/>
    <w:rsid w:val="009773BA"/>
    <w:rsid w:val="00A656B6"/>
    <w:rsid w:val="00A7197F"/>
    <w:rsid w:val="00CB7360"/>
    <w:rsid w:val="00EC019A"/>
    <w:rsid w:val="00FE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15"/>
  </w:style>
  <w:style w:type="paragraph" w:styleId="Stopka">
    <w:name w:val="footer"/>
    <w:basedOn w:val="Normalny"/>
    <w:link w:val="Stopka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15"/>
  </w:style>
  <w:style w:type="character" w:customStyle="1" w:styleId="markedcontent">
    <w:name w:val="markedcontent"/>
    <w:basedOn w:val="Domylnaczcionkaakapitu"/>
    <w:rsid w:val="00112276"/>
  </w:style>
  <w:style w:type="table" w:styleId="Tabela-Siatka">
    <w:name w:val="Table Grid"/>
    <w:basedOn w:val="Standardowy"/>
    <w:uiPriority w:val="39"/>
    <w:rsid w:val="0011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Sziwa</cp:lastModifiedBy>
  <cp:revision>4</cp:revision>
  <dcterms:created xsi:type="dcterms:W3CDTF">2021-07-26T15:21:00Z</dcterms:created>
  <dcterms:modified xsi:type="dcterms:W3CDTF">2021-07-26T15:32:00Z</dcterms:modified>
</cp:coreProperties>
</file>